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1A" w:rsidRDefault="006B6096" w:rsidP="00504815">
      <w:pPr>
        <w:jc w:val="both"/>
        <w:rPr>
          <w:rFonts w:ascii="Calibri" w:hAnsi="Calibri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636DB" wp14:editId="1A83323F">
                <wp:simplePos x="0" y="0"/>
                <wp:positionH relativeFrom="column">
                  <wp:posOffset>504825</wp:posOffset>
                </wp:positionH>
                <wp:positionV relativeFrom="paragraph">
                  <wp:posOffset>-47625</wp:posOffset>
                </wp:positionV>
                <wp:extent cx="6124575" cy="9620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C3" w:rsidRDefault="00B41EE5" w:rsidP="00FA18C3">
                            <w:pPr>
                              <w:jc w:val="center"/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</w:pPr>
                            <w:r w:rsidRPr="00A765D2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>Baseline Atmospheric Measurements</w:t>
                            </w:r>
                            <w:r w:rsidR="00FA18C3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41EE5" w:rsidRPr="00A765D2" w:rsidRDefault="00B41EE5" w:rsidP="00FA18C3">
                            <w:pPr>
                              <w:spacing w:after="240"/>
                              <w:jc w:val="center"/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765D2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 w:rsidRPr="00A765D2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proofErr w:type="spellStart"/>
                            <w:r w:rsidRPr="00A765D2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>Bakken</w:t>
                            </w:r>
                            <w:proofErr w:type="spellEnd"/>
                            <w:r w:rsidR="006B6096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 xml:space="preserve"> Oil Development</w:t>
                            </w:r>
                            <w:r w:rsidR="00A765D2" w:rsidRPr="00A765D2">
                              <w:rPr>
                                <w:rFonts w:ascii="Liberation Sans" w:hAnsi="Liberation Sans"/>
                                <w:b/>
                                <w:sz w:val="32"/>
                                <w:szCs w:val="32"/>
                              </w:rPr>
                              <w:t xml:space="preserve"> Region</w:t>
                            </w:r>
                          </w:p>
                          <w:p w:rsidR="002110AB" w:rsidRPr="00FA18C3" w:rsidRDefault="00FA18C3" w:rsidP="00FA18C3">
                            <w:pPr>
                              <w:spacing w:after="120" w:line="336" w:lineRule="auto"/>
                              <w:jc w:val="center"/>
                              <w:rPr>
                                <w:rFonts w:ascii="Liberation Sans" w:hAnsi="Liberation Sans"/>
                                <w:sz w:val="28"/>
                                <w:szCs w:val="28"/>
                              </w:rPr>
                            </w:pPr>
                            <w:r w:rsidRPr="00FA18C3">
                              <w:rPr>
                                <w:rFonts w:ascii="Liberation Sans" w:hAnsi="Liberation Sans"/>
                                <w:sz w:val="28"/>
                                <w:szCs w:val="28"/>
                              </w:rPr>
                              <w:t>Dr. David Delene (delene@aero.und.edu)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5pt;margin-top:-3.75pt;width:482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F+swIAALkFAAAOAAAAZHJzL2Uyb0RvYy54bWysVO1umzAU/T9p72D5P+WjhARUUrUhTJO6&#10;D6ndAzjGBGtgM9sJdNPefdcmSdNWk6Zt/EC27/W5H+f4Xl2PXYv2TGkuRY7DiwAjJqisuNjm+MtD&#10;6S0w0oaIirRSsBw/Mo2vl2/fXA19xiLZyLZiCgGI0NnQ57gxps98X9OGdURfyJ4JMNZSdcTAVm39&#10;SpEB0LvWj4Ig8Qepql5JyrSG02Iy4qXDr2tGzae61sygNseQm3F/5f4b+/eXVyTbKtI3nB7SIH+R&#10;RUe4gKAnqIIYgnaKv4LqOFVSy9pcUNn5sq45Za4GqCYMXlRz35CeuVqgObo/tUn/P1j6cf9ZIV7l&#10;+BIjQTqg6IGNBt3KEUW2O0OvM3C678HNjHAMLLtKdX8n6VeNhFw1RGzZjVJyaBipILvQ3vTPrk44&#10;2oJshg+ygjBkZ6QDGmvV2dZBMxCgA0uPJ2ZsKhQOkzCKZ/MZRhRsaRIF0cyFINnxdq+0ecdkh+wi&#10;xwqYd+hkf6eNzYZkRxcbTMiSt61jvxXPDsBxOoHYcNXabBaOzB9pkK4X60XsxVGy9uKgKLybchV7&#10;SRnOZ8VlsVoV4U8bN4yzhlcVEzbMUVhh/GfEHSQ+SeIkLS1bXlk4m5JW282qVWhPQNil+w4NOXPz&#10;n6fhmgC1vCgJWhvcRqlXJou5F5fxzEvnwcILwvQ2TYI4jYvyeUl3XLB/LwkNwOQMeHTl/La2wH2v&#10;ayNZxw2MjpZ3OV6cnEhmJbgWlaPWEN5O67NW2PSfWgF0H4l2grUandRqxs0IKFbFG1k9gnSVBGWB&#10;PmHewaKR6jtGA8yOHOtvO6IYRu17AfJPwzi2w8ZtQLcRbNS5ZXNuIYICVI4NRtNyZaYBtesV3zYQ&#10;aXpwQt7Ak6m5U/NTVoeHBvPBFXWYZXYAne+d19PEXf4CAAD//wMAUEsDBBQABgAIAAAAIQCuwRUS&#10;2gAAAAoBAAAPAAAAZHJzL2Rvd25yZXYueG1sTE/LTsMwELwj8Q/WInFr16CU0hCnQiCuIMpD4ubG&#10;2yQiXkex24S/Z3OC085qRvMotpPv1ImG2AY2cLXUoIir4FquDby/PS1uQcVk2dkuMBn4oQjb8vys&#10;sLkLI7/SaZdqJSYcc2ugSanPEWPVkLdxGXpi4Q5h8DbJO9ToBjuKue/wWusb9LZlSWhsTw8NVd+7&#10;ozfw8Xz4+sz0S/3oV/0YJo3sN2jM5cV0fwcq0ZT+xDDXl+pQSqd9OLKLqjOw3qxEaWCxljvzOstk&#10;3F7QDLAs8P+E8hcAAP//AwBQSwECLQAUAAYACAAAACEAtoM4kv4AAADhAQAAEwAAAAAAAAAAAAAA&#10;AAAAAAAAW0NvbnRlbnRfVHlwZXNdLnhtbFBLAQItABQABgAIAAAAIQA4/SH/1gAAAJQBAAALAAAA&#10;AAAAAAAAAAAAAC8BAABfcmVscy8ucmVsc1BLAQItABQABgAIAAAAIQB41AF+swIAALkFAAAOAAAA&#10;AAAAAAAAAAAAAC4CAABkcnMvZTJvRG9jLnhtbFBLAQItABQABgAIAAAAIQCuwRUS2gAAAAoBAAAP&#10;AAAAAAAAAAAAAAAAAA0FAABkcnMvZG93bnJldi54bWxQSwUGAAAAAAQABADzAAAAFAYAAAAA&#10;" filled="f" stroked="f">
                <v:textbox>
                  <w:txbxContent>
                    <w:p w:rsidR="00FA18C3" w:rsidRDefault="00B41EE5" w:rsidP="00FA18C3">
                      <w:pPr>
                        <w:jc w:val="center"/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</w:pPr>
                      <w:r w:rsidRPr="00A765D2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>Baseline Atmospheric Measurements</w:t>
                      </w:r>
                      <w:r w:rsidR="00FA18C3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B41EE5" w:rsidRPr="00A765D2" w:rsidRDefault="00B41EE5" w:rsidP="00FA18C3">
                      <w:pPr>
                        <w:spacing w:after="240"/>
                        <w:jc w:val="center"/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A765D2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>for</w:t>
                      </w:r>
                      <w:proofErr w:type="gramEnd"/>
                      <w:r w:rsidRPr="00A765D2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 xml:space="preserve"> the </w:t>
                      </w:r>
                      <w:proofErr w:type="spellStart"/>
                      <w:r w:rsidRPr="00A765D2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>Bakken</w:t>
                      </w:r>
                      <w:proofErr w:type="spellEnd"/>
                      <w:r w:rsidR="006B6096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 xml:space="preserve"> Oil Development</w:t>
                      </w:r>
                      <w:r w:rsidR="00A765D2" w:rsidRPr="00A765D2">
                        <w:rPr>
                          <w:rFonts w:ascii="Liberation Sans" w:hAnsi="Liberation Sans"/>
                          <w:b/>
                          <w:sz w:val="32"/>
                          <w:szCs w:val="32"/>
                        </w:rPr>
                        <w:t xml:space="preserve"> Region</w:t>
                      </w:r>
                    </w:p>
                    <w:p w:rsidR="002110AB" w:rsidRPr="00FA18C3" w:rsidRDefault="00FA18C3" w:rsidP="00FA18C3">
                      <w:pPr>
                        <w:spacing w:after="120" w:line="336" w:lineRule="auto"/>
                        <w:jc w:val="center"/>
                        <w:rPr>
                          <w:rFonts w:ascii="Liberation Sans" w:hAnsi="Liberation Sans"/>
                          <w:sz w:val="28"/>
                          <w:szCs w:val="28"/>
                        </w:rPr>
                      </w:pPr>
                      <w:r w:rsidRPr="00FA18C3">
                        <w:rPr>
                          <w:rFonts w:ascii="Liberation Sans" w:hAnsi="Liberation Sans"/>
                          <w:sz w:val="28"/>
                          <w:szCs w:val="28"/>
                        </w:rPr>
                        <w:t xml:space="preserve">Dr. David </w:t>
                      </w:r>
                      <w:proofErr w:type="spellStart"/>
                      <w:r w:rsidRPr="00FA18C3">
                        <w:rPr>
                          <w:rFonts w:ascii="Liberation Sans" w:hAnsi="Liberation Sans"/>
                          <w:sz w:val="28"/>
                          <w:szCs w:val="28"/>
                        </w:rPr>
                        <w:t>Delene</w:t>
                      </w:r>
                      <w:proofErr w:type="spellEnd"/>
                      <w:r w:rsidRPr="00FA18C3">
                        <w:rPr>
                          <w:rFonts w:ascii="Liberation Sans" w:hAnsi="Liberation Sans"/>
                          <w:sz w:val="28"/>
                          <w:szCs w:val="28"/>
                        </w:rPr>
                        <w:t xml:space="preserve"> (delene@aero.und.edu)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897A282" wp14:editId="4C423E20">
            <wp:simplePos x="0" y="0"/>
            <wp:positionH relativeFrom="column">
              <wp:posOffset>-28575</wp:posOffset>
            </wp:positionH>
            <wp:positionV relativeFrom="paragraph">
              <wp:posOffset>2540</wp:posOffset>
            </wp:positionV>
            <wp:extent cx="1353185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-logotype-microsoft-office_full-p-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D1A" w:rsidRDefault="00D61D1A" w:rsidP="00504815">
      <w:pPr>
        <w:jc w:val="both"/>
        <w:rPr>
          <w:rFonts w:ascii="Calibri" w:hAnsi="Calibri" w:cs="Arial"/>
          <w:b/>
          <w:sz w:val="20"/>
        </w:rPr>
      </w:pPr>
    </w:p>
    <w:p w:rsidR="00D61D1A" w:rsidRDefault="00D61D1A" w:rsidP="00504815">
      <w:pPr>
        <w:jc w:val="both"/>
        <w:rPr>
          <w:rFonts w:ascii="Calibri" w:hAnsi="Calibri" w:cs="Arial"/>
          <w:b/>
          <w:sz w:val="20"/>
        </w:rPr>
      </w:pPr>
    </w:p>
    <w:p w:rsidR="00B41EE5" w:rsidRDefault="00B41EE5" w:rsidP="00504815">
      <w:pPr>
        <w:jc w:val="both"/>
        <w:rPr>
          <w:rFonts w:ascii="Calibri" w:hAnsi="Calibri" w:cs="Arial"/>
          <w:b/>
          <w:sz w:val="20"/>
        </w:rPr>
      </w:pPr>
    </w:p>
    <w:p w:rsidR="00A765D2" w:rsidRDefault="00A765D2" w:rsidP="00504815">
      <w:pPr>
        <w:jc w:val="both"/>
        <w:rPr>
          <w:rFonts w:ascii="Calibri" w:hAnsi="Calibri" w:cs="Arial"/>
          <w:b/>
          <w:sz w:val="20"/>
        </w:rPr>
      </w:pPr>
    </w:p>
    <w:p w:rsidR="00A765D2" w:rsidRDefault="00A765D2" w:rsidP="00504815">
      <w:pPr>
        <w:jc w:val="both"/>
        <w:rPr>
          <w:rFonts w:ascii="Calibri" w:hAnsi="Calibri" w:cs="Arial"/>
          <w:b/>
          <w:sz w:val="20"/>
        </w:rPr>
      </w:pPr>
    </w:p>
    <w:p w:rsidR="00FA18C3" w:rsidRDefault="00FA18C3" w:rsidP="00504815">
      <w:pPr>
        <w:jc w:val="both"/>
        <w:rPr>
          <w:rFonts w:ascii="Calibri" w:hAnsi="Calibri" w:cs="Arial"/>
          <w:b/>
          <w:sz w:val="20"/>
        </w:rPr>
      </w:pPr>
    </w:p>
    <w:p w:rsidR="00602805" w:rsidRDefault="00602805" w:rsidP="00504815">
      <w:pPr>
        <w:jc w:val="both"/>
        <w:rPr>
          <w:rFonts w:ascii="Calibri" w:hAnsi="Calibri" w:cs="Arial"/>
          <w:b/>
          <w:sz w:val="20"/>
        </w:rPr>
        <w:sectPr w:rsidR="00602805" w:rsidSect="00602805">
          <w:footnotePr>
            <w:pos w:val="beneathText"/>
          </w:footnotePr>
          <w:type w:val="continuous"/>
          <w:pgSz w:w="12240" w:h="15840"/>
          <w:pgMar w:top="720" w:right="1008" w:bottom="1008" w:left="720" w:header="720" w:footer="720" w:gutter="0"/>
          <w:cols w:space="720"/>
          <w:docGrid w:linePitch="360"/>
        </w:sectPr>
      </w:pPr>
    </w:p>
    <w:p w:rsidR="00B41EE5" w:rsidRDefault="00563524" w:rsidP="00504815">
      <w:pPr>
        <w:jc w:val="both"/>
        <w:rPr>
          <w:rFonts w:ascii="Calibri" w:hAnsi="Calibri" w:cs="Arial"/>
          <w:sz w:val="20"/>
        </w:rPr>
      </w:pPr>
      <w:r w:rsidRPr="002145A0">
        <w:rPr>
          <w:rFonts w:ascii="Calibri" w:hAnsi="Calibri" w:cs="Arial"/>
          <w:b/>
          <w:sz w:val="20"/>
        </w:rPr>
        <w:lastRenderedPageBreak/>
        <w:t>I</w:t>
      </w:r>
      <w:r w:rsidR="00DE2812" w:rsidRPr="002145A0">
        <w:rPr>
          <w:rFonts w:ascii="Calibri" w:hAnsi="Calibri" w:cs="Arial"/>
          <w:b/>
          <w:sz w:val="20"/>
        </w:rPr>
        <w:t>ntroduction</w:t>
      </w:r>
      <w:r w:rsidR="006147AF">
        <w:rPr>
          <w:rFonts w:ascii="Calibri" w:hAnsi="Calibri" w:cs="Arial"/>
          <w:b/>
          <w:sz w:val="20"/>
        </w:rPr>
        <w:t>:</w:t>
      </w:r>
      <w:r w:rsidR="006147AF">
        <w:rPr>
          <w:rFonts w:ascii="Calibri" w:hAnsi="Calibri" w:cs="Arial"/>
          <w:sz w:val="20"/>
        </w:rPr>
        <w:t xml:space="preserve">  </w:t>
      </w:r>
      <w:r w:rsidR="00B41EE5">
        <w:rPr>
          <w:rFonts w:ascii="Calibri" w:hAnsi="Calibri" w:cs="Arial"/>
          <w:sz w:val="20"/>
        </w:rPr>
        <w:t xml:space="preserve">As development of the </w:t>
      </w:r>
      <w:proofErr w:type="spellStart"/>
      <w:r w:rsidR="00B41EE5">
        <w:rPr>
          <w:rFonts w:ascii="Calibri" w:hAnsi="Calibri" w:cs="Arial"/>
          <w:sz w:val="20"/>
        </w:rPr>
        <w:t>Bakken</w:t>
      </w:r>
      <w:proofErr w:type="spellEnd"/>
      <w:r w:rsidR="00B41EE5">
        <w:rPr>
          <w:rFonts w:ascii="Calibri" w:hAnsi="Calibri" w:cs="Arial"/>
          <w:sz w:val="20"/>
        </w:rPr>
        <w:t xml:space="preserve"> Oil Fields in Western North Dakota continues, it is critical that we ac</w:t>
      </w:r>
      <w:r w:rsidR="005974D6">
        <w:rPr>
          <w:rFonts w:ascii="Calibri" w:hAnsi="Calibri" w:cs="Arial"/>
          <w:sz w:val="20"/>
        </w:rPr>
        <w:t>t now to conduct measurements of</w:t>
      </w:r>
      <w:r w:rsidR="00B41EE5">
        <w:rPr>
          <w:rFonts w:ascii="Calibri" w:hAnsi="Calibri" w:cs="Arial"/>
          <w:sz w:val="20"/>
        </w:rPr>
        <w:t xml:space="preserve"> baseline condit</w:t>
      </w:r>
      <w:r w:rsidR="005974D6">
        <w:rPr>
          <w:rFonts w:ascii="Calibri" w:hAnsi="Calibri" w:cs="Arial"/>
          <w:sz w:val="20"/>
        </w:rPr>
        <w:t>ions in the region.  Specially</w:t>
      </w:r>
      <w:r w:rsidR="00B41EE5">
        <w:rPr>
          <w:rFonts w:ascii="Calibri" w:hAnsi="Calibri" w:cs="Arial"/>
          <w:sz w:val="20"/>
        </w:rPr>
        <w:t xml:space="preserve">, </w:t>
      </w:r>
      <w:r w:rsidR="00243A09">
        <w:rPr>
          <w:rFonts w:ascii="Calibri" w:hAnsi="Calibri" w:cs="Arial"/>
          <w:sz w:val="20"/>
        </w:rPr>
        <w:t xml:space="preserve">we need baseline measurements of </w:t>
      </w:r>
      <w:r w:rsidR="00B41EE5">
        <w:rPr>
          <w:rFonts w:ascii="Calibri" w:hAnsi="Calibri" w:cs="Arial"/>
          <w:sz w:val="20"/>
        </w:rPr>
        <w:t xml:space="preserve">the </w:t>
      </w:r>
      <w:r w:rsidR="005974D6">
        <w:rPr>
          <w:rFonts w:ascii="Calibri" w:hAnsi="Calibri" w:cs="Arial"/>
          <w:sz w:val="20"/>
        </w:rPr>
        <w:t xml:space="preserve">atmospheric concentration of methane gas and </w:t>
      </w:r>
      <w:r w:rsidR="00CB17EE">
        <w:rPr>
          <w:rFonts w:ascii="Calibri" w:hAnsi="Calibri" w:cs="Arial"/>
          <w:sz w:val="20"/>
        </w:rPr>
        <w:t xml:space="preserve">of </w:t>
      </w:r>
      <w:r w:rsidR="005974D6">
        <w:rPr>
          <w:rFonts w:ascii="Calibri" w:hAnsi="Calibri" w:cs="Arial"/>
          <w:sz w:val="20"/>
        </w:rPr>
        <w:t xml:space="preserve">small </w:t>
      </w:r>
      <w:r w:rsidR="00D073F1">
        <w:rPr>
          <w:rFonts w:ascii="Calibri" w:hAnsi="Calibri" w:cs="Arial"/>
          <w:sz w:val="20"/>
        </w:rPr>
        <w:t>particulate</w:t>
      </w:r>
      <w:r w:rsidR="005974D6">
        <w:rPr>
          <w:rFonts w:ascii="Calibri" w:hAnsi="Calibri" w:cs="Arial"/>
          <w:sz w:val="20"/>
        </w:rPr>
        <w:t xml:space="preserve"> matter called aerosols.  Methane </w:t>
      </w:r>
      <w:r w:rsidR="00B05D4E">
        <w:rPr>
          <w:rFonts w:ascii="Calibri" w:hAnsi="Calibri" w:cs="Arial"/>
          <w:sz w:val="20"/>
        </w:rPr>
        <w:t>may</w:t>
      </w:r>
      <w:r w:rsidR="00E01065">
        <w:rPr>
          <w:rFonts w:ascii="Calibri" w:hAnsi="Calibri" w:cs="Arial"/>
          <w:sz w:val="20"/>
        </w:rPr>
        <w:t xml:space="preserve"> </w:t>
      </w:r>
      <w:r w:rsidR="00B05D4E">
        <w:rPr>
          <w:rFonts w:ascii="Calibri" w:hAnsi="Calibri" w:cs="Arial"/>
          <w:sz w:val="20"/>
        </w:rPr>
        <w:t>adversely affect a person’s</w:t>
      </w:r>
      <w:r w:rsidR="00E01065" w:rsidRPr="00E01065">
        <w:rPr>
          <w:rFonts w:ascii="Calibri" w:hAnsi="Calibri" w:cs="Arial"/>
          <w:sz w:val="20"/>
        </w:rPr>
        <w:t xml:space="preserve"> health</w:t>
      </w:r>
      <w:r w:rsidR="00B05D4E">
        <w:rPr>
          <w:rFonts w:ascii="Calibri" w:hAnsi="Calibri" w:cs="Arial"/>
          <w:sz w:val="20"/>
        </w:rPr>
        <w:t xml:space="preserve"> and </w:t>
      </w:r>
      <w:r w:rsidR="005974D6">
        <w:rPr>
          <w:rFonts w:ascii="Calibri" w:hAnsi="Calibri" w:cs="Arial"/>
          <w:sz w:val="20"/>
        </w:rPr>
        <w:t>is an im</w:t>
      </w:r>
      <w:r w:rsidR="009442AB">
        <w:rPr>
          <w:rFonts w:ascii="Calibri" w:hAnsi="Calibri" w:cs="Arial"/>
          <w:sz w:val="20"/>
        </w:rPr>
        <w:t xml:space="preserve">portant greenhouse gas.  Aerosols </w:t>
      </w:r>
      <w:r w:rsidR="00C677E7">
        <w:rPr>
          <w:rFonts w:ascii="Calibri" w:hAnsi="Calibri" w:cs="Arial"/>
          <w:sz w:val="20"/>
        </w:rPr>
        <w:t xml:space="preserve">concentrations in many locations are high enough to have </w:t>
      </w:r>
      <w:r w:rsidR="00C677E7" w:rsidRPr="00C677E7">
        <w:rPr>
          <w:rFonts w:ascii="Calibri" w:hAnsi="Calibri" w:cs="Arial"/>
          <w:sz w:val="20"/>
        </w:rPr>
        <w:t>serious effects</w:t>
      </w:r>
      <w:r w:rsidR="00C677E7">
        <w:rPr>
          <w:rFonts w:ascii="Calibri" w:hAnsi="Calibri" w:cs="Arial"/>
          <w:sz w:val="20"/>
        </w:rPr>
        <w:t xml:space="preserve"> on human health.  </w:t>
      </w:r>
      <w:r w:rsidR="00827D00">
        <w:rPr>
          <w:rFonts w:ascii="Calibri" w:hAnsi="Calibri" w:cs="Arial"/>
          <w:sz w:val="20"/>
        </w:rPr>
        <w:t>Aerosols also nucleate cloud droplets and hence influence</w:t>
      </w:r>
      <w:r w:rsidR="009442AB">
        <w:rPr>
          <w:rFonts w:ascii="Calibri" w:hAnsi="Calibri" w:cs="Arial"/>
          <w:sz w:val="20"/>
        </w:rPr>
        <w:t xml:space="preserve"> the </w:t>
      </w:r>
      <w:r w:rsidR="00945CBF">
        <w:rPr>
          <w:rFonts w:ascii="Calibri" w:hAnsi="Calibri" w:cs="Arial"/>
          <w:sz w:val="20"/>
        </w:rPr>
        <w:t xml:space="preserve">amount </w:t>
      </w:r>
      <w:r w:rsidR="009442AB">
        <w:rPr>
          <w:rFonts w:ascii="Calibri" w:hAnsi="Calibri" w:cs="Arial"/>
          <w:sz w:val="20"/>
        </w:rPr>
        <w:t>of precipitation</w:t>
      </w:r>
      <w:r w:rsidR="00945CBF">
        <w:rPr>
          <w:rFonts w:ascii="Calibri" w:hAnsi="Calibri" w:cs="Arial"/>
          <w:sz w:val="20"/>
        </w:rPr>
        <w:t xml:space="preserve"> an area receives</w:t>
      </w:r>
      <w:r w:rsidR="009442AB">
        <w:rPr>
          <w:rFonts w:ascii="Calibri" w:hAnsi="Calibri" w:cs="Arial"/>
          <w:sz w:val="20"/>
        </w:rPr>
        <w:t xml:space="preserve">.  </w:t>
      </w:r>
      <w:r w:rsidR="00C677E7">
        <w:rPr>
          <w:rFonts w:ascii="Calibri" w:hAnsi="Calibri" w:cs="Arial"/>
          <w:sz w:val="20"/>
        </w:rPr>
        <w:t xml:space="preserve">Creating </w:t>
      </w:r>
      <w:r w:rsidR="00292788">
        <w:rPr>
          <w:rFonts w:ascii="Calibri" w:hAnsi="Calibri" w:cs="Arial"/>
          <w:sz w:val="20"/>
        </w:rPr>
        <w:t>accurate model</w:t>
      </w:r>
      <w:r w:rsidR="00C677E7">
        <w:rPr>
          <w:rFonts w:ascii="Calibri" w:hAnsi="Calibri" w:cs="Arial"/>
          <w:sz w:val="20"/>
        </w:rPr>
        <w:t>s</w:t>
      </w:r>
      <w:r w:rsidR="00292788">
        <w:rPr>
          <w:rFonts w:ascii="Calibri" w:hAnsi="Calibri" w:cs="Arial"/>
          <w:sz w:val="20"/>
        </w:rPr>
        <w:t xml:space="preserve"> </w:t>
      </w:r>
      <w:r w:rsidR="00C677E7">
        <w:rPr>
          <w:rFonts w:ascii="Calibri" w:hAnsi="Calibri" w:cs="Arial"/>
          <w:sz w:val="20"/>
        </w:rPr>
        <w:t xml:space="preserve">of the impacts that atmospheric components have </w:t>
      </w:r>
      <w:r w:rsidR="00292788">
        <w:rPr>
          <w:rFonts w:ascii="Calibri" w:hAnsi="Calibri" w:cs="Arial"/>
          <w:sz w:val="20"/>
        </w:rPr>
        <w:t xml:space="preserve">requires detailed knowledge of the physical processes involved.  </w:t>
      </w:r>
      <w:r w:rsidR="009442AB">
        <w:rPr>
          <w:rFonts w:ascii="Calibri" w:hAnsi="Calibri" w:cs="Arial"/>
          <w:sz w:val="20"/>
        </w:rPr>
        <w:t xml:space="preserve">Understanding physical processes </w:t>
      </w:r>
      <w:r w:rsidR="00910F85">
        <w:rPr>
          <w:rFonts w:ascii="Calibri" w:hAnsi="Calibri" w:cs="Arial"/>
          <w:sz w:val="20"/>
        </w:rPr>
        <w:t xml:space="preserve">starts with </w:t>
      </w:r>
      <w:r w:rsidR="003C1F95">
        <w:rPr>
          <w:rFonts w:ascii="Calibri" w:hAnsi="Calibri" w:cs="Arial"/>
          <w:sz w:val="20"/>
        </w:rPr>
        <w:t xml:space="preserve">knowing atmospheric </w:t>
      </w:r>
      <w:r w:rsidR="00932FA1">
        <w:rPr>
          <w:rFonts w:ascii="Calibri" w:hAnsi="Calibri" w:cs="Arial"/>
          <w:sz w:val="20"/>
        </w:rPr>
        <w:t>concentration</w:t>
      </w:r>
      <w:r w:rsidR="003C1F95">
        <w:rPr>
          <w:rFonts w:ascii="Calibri" w:hAnsi="Calibri" w:cs="Arial"/>
          <w:sz w:val="20"/>
        </w:rPr>
        <w:t>s, emission sources and sinks</w:t>
      </w:r>
      <w:r w:rsidR="009442AB">
        <w:rPr>
          <w:rFonts w:ascii="Calibri" w:hAnsi="Calibri" w:cs="Arial"/>
          <w:sz w:val="20"/>
        </w:rPr>
        <w:t xml:space="preserve">.  </w:t>
      </w:r>
      <w:r w:rsidR="00910F85">
        <w:rPr>
          <w:rFonts w:ascii="Calibri" w:hAnsi="Calibri" w:cs="Arial"/>
          <w:sz w:val="20"/>
        </w:rPr>
        <w:t xml:space="preserve">Aircraft measurements upwind and downwind of the </w:t>
      </w:r>
      <w:proofErr w:type="spellStart"/>
      <w:r w:rsidR="00910F85">
        <w:rPr>
          <w:rFonts w:ascii="Calibri" w:hAnsi="Calibri" w:cs="Arial"/>
          <w:sz w:val="20"/>
        </w:rPr>
        <w:t>Bakken</w:t>
      </w:r>
      <w:proofErr w:type="spellEnd"/>
      <w:r w:rsidR="00910F85">
        <w:rPr>
          <w:rFonts w:ascii="Calibri" w:hAnsi="Calibri" w:cs="Arial"/>
          <w:sz w:val="20"/>
        </w:rPr>
        <w:t xml:space="preserve"> Oil Fields can determine the magnitude of surface emissions for the region.  Conducting a resear</w:t>
      </w:r>
      <w:r w:rsidR="0002015E">
        <w:rPr>
          <w:rFonts w:ascii="Calibri" w:hAnsi="Calibri" w:cs="Arial"/>
          <w:sz w:val="20"/>
        </w:rPr>
        <w:t xml:space="preserve">ch project now to determine </w:t>
      </w:r>
      <w:r w:rsidR="00910F85">
        <w:rPr>
          <w:rFonts w:ascii="Calibri" w:hAnsi="Calibri" w:cs="Arial"/>
          <w:sz w:val="20"/>
        </w:rPr>
        <w:t>surface emissions provides a baseline for comparison</w:t>
      </w:r>
      <w:r w:rsidR="0002015E">
        <w:rPr>
          <w:rFonts w:ascii="Calibri" w:hAnsi="Calibri" w:cs="Arial"/>
          <w:sz w:val="20"/>
        </w:rPr>
        <w:t xml:space="preserve"> with future observations.</w:t>
      </w:r>
    </w:p>
    <w:p w:rsidR="00B41EE5" w:rsidRDefault="00B41EE5" w:rsidP="00504815">
      <w:pPr>
        <w:jc w:val="both"/>
        <w:rPr>
          <w:rFonts w:ascii="Calibri" w:hAnsi="Calibri" w:cs="Arial"/>
          <w:sz w:val="20"/>
        </w:rPr>
      </w:pPr>
    </w:p>
    <w:p w:rsidR="00C3470C" w:rsidRPr="002145A0" w:rsidRDefault="0002015E" w:rsidP="00504815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Aircraft Measurements</w:t>
      </w:r>
      <w:r w:rsidRPr="0075348E">
        <w:rPr>
          <w:rFonts w:ascii="Calibri" w:hAnsi="Calibri" w:cs="Arial"/>
          <w:b/>
          <w:sz w:val="20"/>
        </w:rPr>
        <w:t>:</w:t>
      </w:r>
      <w:r>
        <w:rPr>
          <w:rFonts w:ascii="Calibri" w:hAnsi="Calibri" w:cs="Arial"/>
          <w:sz w:val="20"/>
        </w:rPr>
        <w:t xml:space="preserve">  </w:t>
      </w:r>
      <w:r w:rsidR="0024163F" w:rsidRPr="0024163F">
        <w:rPr>
          <w:rFonts w:ascii="Calibri" w:hAnsi="Calibri" w:cs="Arial"/>
          <w:sz w:val="20"/>
        </w:rPr>
        <w:t xml:space="preserve">The University </w:t>
      </w:r>
      <w:proofErr w:type="gramStart"/>
      <w:r w:rsidR="0024163F" w:rsidRPr="0024163F">
        <w:rPr>
          <w:rFonts w:ascii="Calibri" w:hAnsi="Calibri" w:cs="Arial"/>
          <w:sz w:val="20"/>
        </w:rPr>
        <w:t>of</w:t>
      </w:r>
      <w:proofErr w:type="gramEnd"/>
      <w:r w:rsidR="0024163F" w:rsidRPr="0024163F">
        <w:rPr>
          <w:rFonts w:ascii="Calibri" w:hAnsi="Calibri" w:cs="Arial"/>
          <w:sz w:val="20"/>
        </w:rPr>
        <w:t xml:space="preserve"> North Dakota (UND) </w:t>
      </w:r>
      <w:r w:rsidR="0024163F">
        <w:rPr>
          <w:rFonts w:ascii="Calibri" w:hAnsi="Calibri" w:cs="Arial"/>
          <w:sz w:val="20"/>
        </w:rPr>
        <w:t xml:space="preserve">owns and operates a </w:t>
      </w:r>
      <w:r w:rsidR="0024163F" w:rsidRPr="0024163F">
        <w:rPr>
          <w:rFonts w:ascii="Calibri" w:hAnsi="Calibri" w:cs="Arial"/>
          <w:sz w:val="20"/>
        </w:rPr>
        <w:t xml:space="preserve">Cessna Citation II Research Aircraft </w:t>
      </w:r>
      <w:r w:rsidR="0024163F">
        <w:rPr>
          <w:rFonts w:ascii="Calibri" w:hAnsi="Calibri" w:cs="Arial"/>
          <w:sz w:val="20"/>
        </w:rPr>
        <w:t xml:space="preserve">that </w:t>
      </w:r>
      <w:r w:rsidR="0024163F" w:rsidRPr="0024163F">
        <w:rPr>
          <w:rFonts w:ascii="Calibri" w:hAnsi="Calibri" w:cs="Arial"/>
          <w:sz w:val="20"/>
        </w:rPr>
        <w:t xml:space="preserve">is able to measure </w:t>
      </w:r>
      <w:r w:rsidR="0024163F">
        <w:rPr>
          <w:rFonts w:ascii="Calibri" w:hAnsi="Calibri" w:cs="Arial"/>
          <w:sz w:val="20"/>
        </w:rPr>
        <w:t xml:space="preserve">gases, </w:t>
      </w:r>
      <w:r w:rsidR="0024163F" w:rsidRPr="0024163F">
        <w:rPr>
          <w:rFonts w:ascii="Calibri" w:hAnsi="Calibri" w:cs="Arial"/>
          <w:sz w:val="20"/>
        </w:rPr>
        <w:t>aerosols and state-of-the-atmosphere parameters over the range of flight conditions typically encountered by commercial aviation aircraft.</w:t>
      </w:r>
      <w:r w:rsidR="0024163F">
        <w:rPr>
          <w:rFonts w:ascii="Calibri" w:hAnsi="Calibri" w:cs="Arial"/>
          <w:sz w:val="20"/>
        </w:rPr>
        <w:t xml:space="preserve">  The Citation Research Aircraft is based at in Grand Forks International airport (GFK).  With a cruise spee</w:t>
      </w:r>
      <w:r w:rsidR="006D02FF">
        <w:rPr>
          <w:rFonts w:ascii="Calibri" w:hAnsi="Calibri" w:cs="Arial"/>
          <w:sz w:val="20"/>
        </w:rPr>
        <w:t>d of 340 knots and flight duration</w:t>
      </w:r>
      <w:r w:rsidR="00945CBF">
        <w:rPr>
          <w:rFonts w:ascii="Calibri" w:hAnsi="Calibri" w:cs="Arial"/>
          <w:sz w:val="20"/>
        </w:rPr>
        <w:t xml:space="preserve"> of over four hours, the </w:t>
      </w:r>
      <w:r w:rsidR="0024163F">
        <w:rPr>
          <w:rFonts w:ascii="Calibri" w:hAnsi="Calibri" w:cs="Arial"/>
          <w:sz w:val="20"/>
        </w:rPr>
        <w:t>Citation Research Aircraft can fly to the Williston region, conduc</w:t>
      </w:r>
      <w:r w:rsidR="00945CBF">
        <w:rPr>
          <w:rFonts w:ascii="Calibri" w:hAnsi="Calibri" w:cs="Arial"/>
          <w:sz w:val="20"/>
        </w:rPr>
        <w:t xml:space="preserve">t sampling and return to Grand Forks in a single </w:t>
      </w:r>
      <w:r w:rsidR="00945CBF">
        <w:rPr>
          <w:rFonts w:ascii="Calibri" w:hAnsi="Calibri" w:cs="Arial"/>
          <w:sz w:val="20"/>
        </w:rPr>
        <w:lastRenderedPageBreak/>
        <w:t>flight</w:t>
      </w:r>
      <w:r w:rsidR="0024163F">
        <w:rPr>
          <w:rFonts w:ascii="Calibri" w:hAnsi="Calibri" w:cs="Arial"/>
          <w:sz w:val="20"/>
        </w:rPr>
        <w:t xml:space="preserve">.  This enables UND to conduct sampling flights over </w:t>
      </w:r>
      <w:r w:rsidR="00EA32C4">
        <w:rPr>
          <w:rFonts w:ascii="Calibri" w:hAnsi="Calibri" w:cs="Arial"/>
          <w:sz w:val="20"/>
        </w:rPr>
        <w:t xml:space="preserve">a </w:t>
      </w:r>
      <w:r w:rsidR="0024163F">
        <w:rPr>
          <w:rFonts w:ascii="Calibri" w:hAnsi="Calibri" w:cs="Arial"/>
          <w:sz w:val="20"/>
        </w:rPr>
        <w:t>yearlong period to obtain season</w:t>
      </w:r>
      <w:r w:rsidR="00827D00">
        <w:rPr>
          <w:rFonts w:ascii="Calibri" w:hAnsi="Calibri" w:cs="Arial"/>
          <w:sz w:val="20"/>
        </w:rPr>
        <w:t>al</w:t>
      </w:r>
      <w:r w:rsidR="0024163F">
        <w:rPr>
          <w:rFonts w:ascii="Calibri" w:hAnsi="Calibri" w:cs="Arial"/>
          <w:sz w:val="20"/>
        </w:rPr>
        <w:t xml:space="preserve"> changes with a modest budget.</w:t>
      </w:r>
      <w:r w:rsidR="009E01C1">
        <w:rPr>
          <w:rFonts w:ascii="Calibri" w:hAnsi="Calibri" w:cs="Arial"/>
          <w:sz w:val="20"/>
        </w:rPr>
        <w:t xml:space="preserve">  UND has the instrumentation necessary for conducting the proposed measurements; however, a fast response (1 Hz frequency) methane instrument is currently not available.</w:t>
      </w:r>
    </w:p>
    <w:p w:rsidR="006D3643" w:rsidRDefault="006D3643" w:rsidP="00F36621">
      <w:pPr>
        <w:jc w:val="both"/>
        <w:rPr>
          <w:rFonts w:ascii="Calibri" w:hAnsi="Calibri" w:cs="Arial"/>
          <w:sz w:val="20"/>
        </w:rPr>
      </w:pPr>
    </w:p>
    <w:p w:rsidR="003F6987" w:rsidRDefault="00243A09" w:rsidP="00850D68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>Atmospheric Sources</w:t>
      </w:r>
      <w:r w:rsidR="0075348E" w:rsidRPr="0075348E">
        <w:rPr>
          <w:rFonts w:ascii="Calibri" w:hAnsi="Calibri" w:cs="Arial"/>
          <w:b/>
          <w:sz w:val="20"/>
        </w:rPr>
        <w:t>:</w:t>
      </w:r>
      <w:r w:rsidR="0075348E">
        <w:rPr>
          <w:rFonts w:ascii="Calibri" w:hAnsi="Calibri" w:cs="Arial"/>
          <w:sz w:val="20"/>
        </w:rPr>
        <w:t xml:space="preserve">  </w:t>
      </w:r>
      <w:r w:rsidR="00AD4863">
        <w:rPr>
          <w:rFonts w:ascii="Calibri" w:hAnsi="Calibri" w:cs="Arial"/>
          <w:sz w:val="20"/>
        </w:rPr>
        <w:t>Methane and aerosols have both natural and man-made sources.</w:t>
      </w:r>
      <w:r w:rsidR="00EA32C4">
        <w:rPr>
          <w:rFonts w:ascii="Calibri" w:hAnsi="Calibri" w:cs="Arial"/>
          <w:sz w:val="20"/>
        </w:rPr>
        <w:t xml:space="preserve">  </w:t>
      </w:r>
      <w:r w:rsidR="006D02FF">
        <w:rPr>
          <w:rFonts w:ascii="Calibri" w:hAnsi="Calibri" w:cs="Arial"/>
          <w:sz w:val="20"/>
        </w:rPr>
        <w:t xml:space="preserve">In the Williston region, petroleum production </w:t>
      </w:r>
      <w:r w:rsidR="00932FA1">
        <w:rPr>
          <w:rFonts w:ascii="Calibri" w:hAnsi="Calibri" w:cs="Arial"/>
          <w:sz w:val="20"/>
        </w:rPr>
        <w:t xml:space="preserve">is </w:t>
      </w:r>
      <w:r w:rsidR="006D02FF">
        <w:rPr>
          <w:rFonts w:ascii="Calibri" w:hAnsi="Calibri" w:cs="Arial"/>
          <w:sz w:val="20"/>
        </w:rPr>
        <w:t xml:space="preserve">likely to be the largest man-made source of methane and aerosols.  </w:t>
      </w:r>
      <w:r w:rsidR="00932FA1">
        <w:rPr>
          <w:rFonts w:ascii="Calibri" w:hAnsi="Calibri" w:cs="Arial"/>
          <w:sz w:val="20"/>
        </w:rPr>
        <w:t>The production, transportation and storage of crude oil can emit methane to the atmosphere.  Aerosol</w:t>
      </w:r>
      <w:r>
        <w:rPr>
          <w:rFonts w:ascii="Calibri" w:hAnsi="Calibri" w:cs="Arial"/>
          <w:sz w:val="20"/>
        </w:rPr>
        <w:t>s</w:t>
      </w:r>
      <w:r w:rsidR="00932FA1">
        <w:rPr>
          <w:rFonts w:ascii="Calibri" w:hAnsi="Calibri" w:cs="Arial"/>
          <w:sz w:val="20"/>
        </w:rPr>
        <w:t xml:space="preserve"> can be emitted directly </w:t>
      </w:r>
      <w:r w:rsidR="0069140F">
        <w:rPr>
          <w:rFonts w:ascii="Calibri" w:hAnsi="Calibri" w:cs="Arial"/>
          <w:sz w:val="20"/>
        </w:rPr>
        <w:t>in</w:t>
      </w:r>
      <w:r w:rsidR="00932FA1">
        <w:rPr>
          <w:rFonts w:ascii="Calibri" w:hAnsi="Calibri" w:cs="Arial"/>
          <w:sz w:val="20"/>
        </w:rPr>
        <w:t>to the atmosphere from incomplete combustion</w:t>
      </w:r>
      <w:r>
        <w:rPr>
          <w:rFonts w:ascii="Calibri" w:hAnsi="Calibri" w:cs="Arial"/>
          <w:sz w:val="20"/>
        </w:rPr>
        <w:t xml:space="preserve"> (</w:t>
      </w:r>
      <w:r w:rsidR="00932FA1">
        <w:rPr>
          <w:rFonts w:ascii="Calibri" w:hAnsi="Calibri" w:cs="Arial"/>
          <w:sz w:val="20"/>
        </w:rPr>
        <w:t>diesel truck</w:t>
      </w:r>
      <w:r>
        <w:rPr>
          <w:rFonts w:ascii="Calibri" w:hAnsi="Calibri" w:cs="Arial"/>
          <w:sz w:val="20"/>
        </w:rPr>
        <w:t xml:space="preserve"> engines)</w:t>
      </w:r>
      <w:r w:rsidR="00932FA1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or form in the atmosphere</w:t>
      </w:r>
      <w:r w:rsidR="00932FA1">
        <w:rPr>
          <w:rFonts w:ascii="Calibri" w:hAnsi="Calibri" w:cs="Arial"/>
          <w:sz w:val="20"/>
        </w:rPr>
        <w:t xml:space="preserve"> from the condensation of volatile </w:t>
      </w:r>
      <w:r>
        <w:rPr>
          <w:rFonts w:ascii="Calibri" w:hAnsi="Calibri" w:cs="Arial"/>
          <w:sz w:val="20"/>
        </w:rPr>
        <w:t>organic vapors emitted by crude oil.</w:t>
      </w:r>
    </w:p>
    <w:p w:rsidR="00243A09" w:rsidRDefault="00243A09" w:rsidP="00850D68">
      <w:pPr>
        <w:jc w:val="both"/>
        <w:rPr>
          <w:rFonts w:ascii="Calibri" w:hAnsi="Calibri" w:cs="Arial"/>
          <w:b/>
          <w:sz w:val="20"/>
        </w:rPr>
      </w:pPr>
    </w:p>
    <w:p w:rsidR="00CD2701" w:rsidRDefault="00243A09" w:rsidP="00850D68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>Partnership</w:t>
      </w:r>
      <w:r w:rsidR="009E2B66">
        <w:rPr>
          <w:rFonts w:ascii="Calibri" w:hAnsi="Calibri" w:cs="Arial"/>
          <w:b/>
          <w:sz w:val="20"/>
        </w:rPr>
        <w:t>s</w:t>
      </w:r>
      <w:r w:rsidRPr="0075348E">
        <w:rPr>
          <w:rFonts w:ascii="Calibri" w:hAnsi="Calibri" w:cs="Arial"/>
          <w:b/>
          <w:sz w:val="20"/>
        </w:rPr>
        <w:t>:</w:t>
      </w:r>
      <w:r>
        <w:rPr>
          <w:rFonts w:ascii="Calibri" w:hAnsi="Calibri" w:cs="Arial"/>
          <w:sz w:val="20"/>
        </w:rPr>
        <w:t xml:space="preserve">  The University </w:t>
      </w:r>
      <w:proofErr w:type="gramStart"/>
      <w:r>
        <w:rPr>
          <w:rFonts w:ascii="Calibri" w:hAnsi="Calibri" w:cs="Arial"/>
          <w:sz w:val="20"/>
        </w:rPr>
        <w:t>of</w:t>
      </w:r>
      <w:proofErr w:type="gramEnd"/>
      <w:r>
        <w:rPr>
          <w:rFonts w:ascii="Calibri" w:hAnsi="Calibri" w:cs="Arial"/>
          <w:sz w:val="20"/>
        </w:rPr>
        <w:t xml:space="preserve"> North Dakota is looking for partners </w:t>
      </w:r>
      <w:r w:rsidR="009E01C1">
        <w:rPr>
          <w:rFonts w:ascii="Calibri" w:hAnsi="Calibri" w:cs="Arial"/>
          <w:sz w:val="20"/>
        </w:rPr>
        <w:t>for this project</w:t>
      </w:r>
      <w:r>
        <w:rPr>
          <w:rFonts w:ascii="Calibri" w:hAnsi="Calibri" w:cs="Arial"/>
          <w:sz w:val="20"/>
        </w:rPr>
        <w:t xml:space="preserve">. </w:t>
      </w:r>
      <w:r w:rsidR="009E2B66">
        <w:rPr>
          <w:rFonts w:ascii="Calibri" w:hAnsi="Calibri" w:cs="Arial"/>
          <w:sz w:val="20"/>
        </w:rPr>
        <w:t xml:space="preserve"> The S</w:t>
      </w:r>
      <w:r w:rsidR="009E01C1">
        <w:rPr>
          <w:rFonts w:ascii="Calibri" w:hAnsi="Calibri" w:cs="Arial"/>
          <w:sz w:val="20"/>
        </w:rPr>
        <w:t>tate of</w:t>
      </w:r>
      <w:r w:rsidR="009E2B66">
        <w:rPr>
          <w:rFonts w:ascii="Calibri" w:hAnsi="Calibri" w:cs="Arial"/>
          <w:sz w:val="20"/>
        </w:rPr>
        <w:t xml:space="preserve"> North Dakota has research funding opportunity available that would support a University/Private Sector partnership.  A 50% corporate match of up to $300,000 is required.</w:t>
      </w:r>
      <w:r w:rsidR="009E01C1">
        <w:rPr>
          <w:rFonts w:ascii="Calibri" w:hAnsi="Calibri" w:cs="Arial"/>
          <w:sz w:val="20"/>
        </w:rPr>
        <w:t xml:space="preserve">  The </w:t>
      </w:r>
      <w:r w:rsidR="009E2B66">
        <w:rPr>
          <w:rFonts w:ascii="Calibri" w:hAnsi="Calibri" w:cs="Arial"/>
          <w:sz w:val="20"/>
        </w:rPr>
        <w:t xml:space="preserve">corporate </w:t>
      </w:r>
      <w:r w:rsidR="009E01C1">
        <w:rPr>
          <w:rFonts w:ascii="Calibri" w:hAnsi="Calibri" w:cs="Arial"/>
          <w:sz w:val="20"/>
        </w:rPr>
        <w:t>match requ</w:t>
      </w:r>
      <w:r w:rsidR="009F5BD5">
        <w:rPr>
          <w:rFonts w:ascii="Calibri" w:hAnsi="Calibri" w:cs="Arial"/>
          <w:sz w:val="20"/>
        </w:rPr>
        <w:t xml:space="preserve">irement can be </w:t>
      </w:r>
      <w:r w:rsidR="00827D00">
        <w:rPr>
          <w:rFonts w:ascii="Calibri" w:hAnsi="Calibri" w:cs="Arial"/>
          <w:sz w:val="20"/>
        </w:rPr>
        <w:t>salar</w:t>
      </w:r>
      <w:r w:rsidR="0084580E">
        <w:rPr>
          <w:rFonts w:ascii="Calibri" w:hAnsi="Calibri" w:cs="Arial"/>
          <w:sz w:val="20"/>
        </w:rPr>
        <w:t>ies</w:t>
      </w:r>
      <w:r w:rsidR="00827D00">
        <w:rPr>
          <w:rFonts w:ascii="Calibri" w:hAnsi="Calibri" w:cs="Arial"/>
          <w:sz w:val="20"/>
        </w:rPr>
        <w:t xml:space="preserve"> of</w:t>
      </w:r>
      <w:r w:rsidR="009F5BD5">
        <w:rPr>
          <w:rFonts w:ascii="Calibri" w:hAnsi="Calibri" w:cs="Arial"/>
          <w:sz w:val="20"/>
        </w:rPr>
        <w:t xml:space="preserve"> company</w:t>
      </w:r>
      <w:r w:rsidR="00827D00">
        <w:rPr>
          <w:rFonts w:ascii="Calibri" w:hAnsi="Calibri" w:cs="Arial"/>
          <w:sz w:val="20"/>
        </w:rPr>
        <w:t xml:space="preserve"> personnel</w:t>
      </w:r>
      <w:r w:rsidR="009F5BD5">
        <w:rPr>
          <w:rFonts w:ascii="Calibri" w:hAnsi="Calibri" w:cs="Arial"/>
          <w:sz w:val="20"/>
        </w:rPr>
        <w:t xml:space="preserve"> </w:t>
      </w:r>
      <w:r w:rsidR="0084580E">
        <w:rPr>
          <w:rFonts w:ascii="Calibri" w:hAnsi="Calibri" w:cs="Arial"/>
          <w:sz w:val="20"/>
        </w:rPr>
        <w:t>who</w:t>
      </w:r>
      <w:r w:rsidR="009E01C1">
        <w:rPr>
          <w:rFonts w:ascii="Calibri" w:hAnsi="Calibri" w:cs="Arial"/>
          <w:sz w:val="20"/>
        </w:rPr>
        <w:t xml:space="preserve"> provide </w:t>
      </w:r>
      <w:r w:rsidR="009F5BD5">
        <w:rPr>
          <w:rFonts w:ascii="Calibri" w:hAnsi="Calibri" w:cs="Arial"/>
          <w:sz w:val="20"/>
        </w:rPr>
        <w:t xml:space="preserve">data on oil production, </w:t>
      </w:r>
      <w:r w:rsidR="009E01C1">
        <w:rPr>
          <w:rFonts w:ascii="Calibri" w:hAnsi="Calibri" w:cs="Arial"/>
          <w:sz w:val="20"/>
        </w:rPr>
        <w:t>help wit</w:t>
      </w:r>
      <w:r w:rsidR="009F5BD5">
        <w:rPr>
          <w:rFonts w:ascii="Calibri" w:hAnsi="Calibri" w:cs="Arial"/>
          <w:sz w:val="20"/>
        </w:rPr>
        <w:t xml:space="preserve">h understanding likely </w:t>
      </w:r>
      <w:r w:rsidR="00827D00">
        <w:rPr>
          <w:rFonts w:ascii="Calibri" w:hAnsi="Calibri" w:cs="Arial"/>
          <w:sz w:val="20"/>
        </w:rPr>
        <w:t>emission locations</w:t>
      </w:r>
      <w:r w:rsidR="009E01C1">
        <w:rPr>
          <w:rFonts w:ascii="Calibri" w:hAnsi="Calibri" w:cs="Arial"/>
          <w:sz w:val="20"/>
        </w:rPr>
        <w:t xml:space="preserve"> and conduct ground surveys of emission</w:t>
      </w:r>
      <w:r w:rsidR="00827D00">
        <w:rPr>
          <w:rFonts w:ascii="Calibri" w:hAnsi="Calibri" w:cs="Arial"/>
          <w:sz w:val="20"/>
        </w:rPr>
        <w:t xml:space="preserve"> sources</w:t>
      </w:r>
      <w:r w:rsidR="009E01C1">
        <w:rPr>
          <w:rFonts w:ascii="Calibri" w:hAnsi="Calibri" w:cs="Arial"/>
          <w:sz w:val="20"/>
        </w:rPr>
        <w:t>.</w:t>
      </w:r>
      <w:r w:rsidR="009F5BD5">
        <w:rPr>
          <w:rFonts w:ascii="Calibri" w:hAnsi="Calibri" w:cs="Arial"/>
          <w:sz w:val="20"/>
        </w:rPr>
        <w:t xml:space="preserve">  </w:t>
      </w:r>
      <w:r w:rsidR="009E2B66">
        <w:rPr>
          <w:rFonts w:ascii="Calibri" w:hAnsi="Calibri" w:cs="Arial"/>
          <w:sz w:val="20"/>
        </w:rPr>
        <w:t xml:space="preserve">UND is also looking to </w:t>
      </w:r>
      <w:r w:rsidR="009A64C9">
        <w:rPr>
          <w:rFonts w:ascii="Calibri" w:hAnsi="Calibri" w:cs="Arial"/>
          <w:sz w:val="20"/>
        </w:rPr>
        <w:t>collaborate</w:t>
      </w:r>
      <w:r w:rsidR="00CA0D8A">
        <w:rPr>
          <w:rFonts w:ascii="Calibri" w:hAnsi="Calibri" w:cs="Arial"/>
          <w:sz w:val="20"/>
        </w:rPr>
        <w:t xml:space="preserve"> with State agencies</w:t>
      </w:r>
      <w:bookmarkStart w:id="0" w:name="_GoBack"/>
      <w:bookmarkEnd w:id="0"/>
      <w:r w:rsidR="009E2B66">
        <w:rPr>
          <w:rFonts w:ascii="Calibri" w:hAnsi="Calibri" w:cs="Arial"/>
          <w:sz w:val="20"/>
        </w:rPr>
        <w:t xml:space="preserve"> to conduct measurements</w:t>
      </w:r>
      <w:r w:rsidR="009A64C9">
        <w:rPr>
          <w:rFonts w:ascii="Calibri" w:hAnsi="Calibri" w:cs="Arial"/>
          <w:sz w:val="20"/>
        </w:rPr>
        <w:t xml:space="preserve"> in Western North Dakota</w:t>
      </w:r>
      <w:r w:rsidR="009E2B66">
        <w:rPr>
          <w:rFonts w:ascii="Calibri" w:hAnsi="Calibri" w:cs="Arial"/>
          <w:sz w:val="20"/>
        </w:rPr>
        <w:t>.</w:t>
      </w:r>
      <w:r w:rsidR="00A41FD7">
        <w:rPr>
          <w:rFonts w:ascii="Calibri" w:hAnsi="Calibri" w:cs="Arial"/>
          <w:sz w:val="20"/>
        </w:rPr>
        <w:t xml:space="preserve">  A partnership with UND would provide critical baseline measurements conducted by local scientist</w:t>
      </w:r>
      <w:r w:rsidR="0084580E">
        <w:rPr>
          <w:rFonts w:ascii="Calibri" w:hAnsi="Calibri" w:cs="Arial"/>
          <w:sz w:val="20"/>
        </w:rPr>
        <w:t>s</w:t>
      </w:r>
      <w:r w:rsidR="00A41FD7">
        <w:rPr>
          <w:rFonts w:ascii="Calibri" w:hAnsi="Calibri" w:cs="Arial"/>
          <w:sz w:val="20"/>
        </w:rPr>
        <w:t xml:space="preserve"> working </w:t>
      </w:r>
      <w:r w:rsidR="00CD2701">
        <w:rPr>
          <w:rFonts w:ascii="Calibri" w:hAnsi="Calibri" w:cs="Arial"/>
          <w:sz w:val="20"/>
        </w:rPr>
        <w:t xml:space="preserve">with </w:t>
      </w:r>
      <w:r w:rsidR="00A41FD7">
        <w:rPr>
          <w:rFonts w:ascii="Calibri" w:hAnsi="Calibri" w:cs="Arial"/>
          <w:sz w:val="20"/>
        </w:rPr>
        <w:t xml:space="preserve">students </w:t>
      </w:r>
      <w:r w:rsidR="0084580E">
        <w:rPr>
          <w:rFonts w:ascii="Calibri" w:hAnsi="Calibri" w:cs="Arial"/>
          <w:sz w:val="20"/>
        </w:rPr>
        <w:t xml:space="preserve">who </w:t>
      </w:r>
      <w:r w:rsidR="00CD2701">
        <w:rPr>
          <w:rFonts w:ascii="Calibri" w:hAnsi="Calibri" w:cs="Arial"/>
          <w:sz w:val="20"/>
        </w:rPr>
        <w:t>liv</w:t>
      </w:r>
      <w:r w:rsidR="0084580E">
        <w:rPr>
          <w:rFonts w:ascii="Calibri" w:hAnsi="Calibri" w:cs="Arial"/>
          <w:sz w:val="20"/>
        </w:rPr>
        <w:t>e</w:t>
      </w:r>
      <w:r w:rsidR="00CD2701">
        <w:rPr>
          <w:rFonts w:ascii="Calibri" w:hAnsi="Calibri" w:cs="Arial"/>
          <w:sz w:val="20"/>
        </w:rPr>
        <w:t xml:space="preserve"> in the region and hope to contribute to the regional’s economic development while ensuring</w:t>
      </w:r>
      <w:r w:rsidR="00A765D2">
        <w:rPr>
          <w:rFonts w:ascii="Calibri" w:hAnsi="Calibri" w:cs="Arial"/>
          <w:sz w:val="20"/>
        </w:rPr>
        <w:t xml:space="preserve"> protection of</w:t>
      </w:r>
      <w:r w:rsidR="00CD2701">
        <w:rPr>
          <w:rFonts w:ascii="Calibri" w:hAnsi="Calibri" w:cs="Arial"/>
          <w:sz w:val="20"/>
        </w:rPr>
        <w:t xml:space="preserve"> our</w:t>
      </w:r>
      <w:r w:rsidR="00A765D2">
        <w:rPr>
          <w:rFonts w:ascii="Calibri" w:hAnsi="Calibri" w:cs="Arial"/>
          <w:sz w:val="20"/>
        </w:rPr>
        <w:t xml:space="preserve"> quality of life</w:t>
      </w:r>
      <w:r w:rsidR="00CD2701">
        <w:rPr>
          <w:rFonts w:ascii="Calibri" w:hAnsi="Calibri" w:cs="Arial"/>
          <w:sz w:val="20"/>
        </w:rPr>
        <w:t>.</w:t>
      </w:r>
    </w:p>
    <w:p w:rsidR="00016A02" w:rsidRDefault="00016A02" w:rsidP="00850D68">
      <w:pPr>
        <w:jc w:val="both"/>
        <w:rPr>
          <w:rFonts w:ascii="Calibri" w:hAnsi="Calibri" w:cs="Arial"/>
          <w:sz w:val="20"/>
        </w:rPr>
        <w:sectPr w:rsidR="00016A02" w:rsidSect="00016A02">
          <w:footnotePr>
            <w:pos w:val="beneathText"/>
          </w:footnotePr>
          <w:type w:val="continuous"/>
          <w:pgSz w:w="12240" w:h="15840"/>
          <w:pgMar w:top="720" w:right="1080" w:bottom="1080" w:left="720" w:header="720" w:footer="720" w:gutter="0"/>
          <w:cols w:num="2" w:space="720"/>
          <w:docGrid w:linePitch="360"/>
        </w:sectPr>
      </w:pPr>
    </w:p>
    <w:p w:rsidR="00305468" w:rsidRDefault="00B53367" w:rsidP="00850D68">
      <w:pPr>
        <w:jc w:val="both"/>
        <w:rPr>
          <w:rFonts w:ascii="Calibri" w:hAnsi="Calibri" w:cs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D4E5F" wp14:editId="20747AAA">
                <wp:simplePos x="0" y="0"/>
                <wp:positionH relativeFrom="column">
                  <wp:posOffset>4443984</wp:posOffset>
                </wp:positionH>
                <wp:positionV relativeFrom="paragraph">
                  <wp:posOffset>85217</wp:posOffset>
                </wp:positionV>
                <wp:extent cx="2274570" cy="253746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468" w:rsidRPr="00FA18C3" w:rsidRDefault="00305468" w:rsidP="00305468">
                            <w:pPr>
                              <w:jc w:val="both"/>
                              <w:rPr>
                                <w:rFonts w:ascii="Liberation Serif" w:hAnsi="Liberation Serif"/>
                                <w:i/>
                                <w:sz w:val="22"/>
                                <w:szCs w:val="22"/>
                              </w:rPr>
                            </w:pPr>
                            <w:r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The faculty at the University </w:t>
                            </w:r>
                            <w:proofErr w:type="gramStart"/>
                            <w:r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North Dakota use the Citation Research Aircraft to conduct research projects for federal agencies (NASA, DOE, </w:t>
                            </w:r>
                            <w:proofErr w:type="spellStart"/>
                            <w:r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), state agencies (North Dakota Atmospheric Resource Board) and private </w:t>
                            </w:r>
                            <w:r w:rsidR="00544B18"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>companies</w:t>
                            </w:r>
                            <w:r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(UTC Aerospace, Ophir Corporation).  </w:t>
                            </w:r>
                            <w:r w:rsidR="00544B18"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>Through working on these research projects, students obtain valuable experience working with real world instruments and data.  This experience is invaluable when student</w:t>
                            </w:r>
                            <w:r w:rsidR="00B53367"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="00544B18" w:rsidRPr="00FA18C3">
                              <w:rPr>
                                <w:rFonts w:ascii="Liberation Serif" w:hAnsi="Liberation Serif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graduate and start working with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49.9pt;margin-top:6.7pt;width:179.1pt;height:19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gv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DdXrjKnC6N+DmB9gGlmOmztxp+tkhpW9aorb8ylrdt5wwiC4LJ5OzoyOOCyCb&#10;/p1mcA3ZeR2BhsZ2oXRQDATowNLjiZkQCoXNPJ8X0zmYKNjy6at5MYvcJaQ6HjfW+TdcdyhMamyB&#10;+ghP9nfOh3BIdXQJtzktBVsLKePCbjc30qI9AZms4xczeOYmVXBWOhwbEccdiBLuCLYQb6T9W5nl&#10;RXqdl5P1bDGfFOtiOinn6WKSZuV1OUuLsrhdfw8BZkXVCsa4uhOKHyWYFX9H8aEZRvFEEaK+xuU0&#10;n44c/THJNH6/S7ITHjpSiq7Gi5MTqQKzrxWDtEnliZDjPPk5/FhlqMHxH6sSdRCoH0Xgh80QBRdF&#10;EjSy0ewRhGE10AYUw2sCk1bbrxj10Jk1dl92xHKM5FsF4iqzogitHBegihwW9tyyObcQRQGqxh6j&#10;cXrjx/bfGSu2Ldw0ylnpKxBkI6JUnqI6yBi6L+Z0eClCe5+vo9fTe7b6AQAA//8DAFBLAwQUAAYA&#10;CAAAACEAA3mMQt8AAAALAQAADwAAAGRycy9kb3ducmV2LnhtbEyPwW7CMBBE75X6D9Yi9VIVhxIC&#10;SeOgtlKrXqF8wCY2SUS8jmJDwt93OZXjaEYzb/LtZDtxMYNvHSlYzCMQhiqnW6oVHH6/XjYgfEDS&#10;2DkyCq7Gw7Z4fMgx026knbnsQy24hHyGCpoQ+kxKXzXGop+73hB7RzdYDCyHWuoBRy63nXyNokRa&#10;bIkXGuzNZ2Oq0/5sFRx/xudVOpbf4bDexckHtuvSXZV6mk3vbyCCmcJ/GG74jA4FM5XuTNqLTkGS&#10;powe2FjGIG6BaLXhd6WCeLGMQBa5vP9Q/AEAAP//AwBQSwECLQAUAAYACAAAACEAtoM4kv4AAADh&#10;AQAAEwAAAAAAAAAAAAAAAAAAAAAAW0NvbnRlbnRfVHlwZXNdLnhtbFBLAQItABQABgAIAAAAIQA4&#10;/SH/1gAAAJQBAAALAAAAAAAAAAAAAAAAAC8BAABfcmVscy8ucmVsc1BLAQItABQABgAIAAAAIQDH&#10;PHgvhAIAABcFAAAOAAAAAAAAAAAAAAAAAC4CAABkcnMvZTJvRG9jLnhtbFBLAQItABQABgAIAAAA&#10;IQADeYxC3wAAAAsBAAAPAAAAAAAAAAAAAAAAAN4EAABkcnMvZG93bnJldi54bWxQSwUGAAAAAAQA&#10;BADzAAAA6gUAAAAA&#10;" stroked="f">
                <v:textbox>
                  <w:txbxContent>
                    <w:p w:rsidR="00305468" w:rsidRPr="00FA18C3" w:rsidRDefault="00305468" w:rsidP="00305468">
                      <w:pPr>
                        <w:jc w:val="both"/>
                        <w:rPr>
                          <w:rFonts w:ascii="Liberation Serif" w:hAnsi="Liberation Serif"/>
                          <w:i/>
                          <w:sz w:val="22"/>
                          <w:szCs w:val="22"/>
                        </w:rPr>
                      </w:pPr>
                      <w:r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 xml:space="preserve">The faculty at the University </w:t>
                      </w:r>
                      <w:proofErr w:type="gramStart"/>
                      <w:r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 xml:space="preserve"> North Dakota use the Citation Research Aircraft to conduct research projects for federal agencies (NASA, DOE, </w:t>
                      </w:r>
                      <w:proofErr w:type="spellStart"/>
                      <w:r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 xml:space="preserve">), state agencies (North Dakota Atmospheric Resource Board) and private </w:t>
                      </w:r>
                      <w:r w:rsidR="00544B18"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>companies</w:t>
                      </w:r>
                      <w:r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 xml:space="preserve"> (UTC Aerospace, Ophir Corporation).  </w:t>
                      </w:r>
                      <w:r w:rsidR="00544B18"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>Through working on these research projects, students obtain valuable experience working with real world instruments and data.  This experience is invaluable when student</w:t>
                      </w:r>
                      <w:r w:rsidR="00B53367"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>s</w:t>
                      </w:r>
                      <w:r w:rsidR="00544B18" w:rsidRPr="00FA18C3">
                        <w:rPr>
                          <w:rFonts w:ascii="Liberation Serif" w:hAnsi="Liberation Serif"/>
                          <w:i/>
                          <w:color w:val="auto"/>
                          <w:sz w:val="22"/>
                          <w:szCs w:val="22"/>
                        </w:rPr>
                        <w:t xml:space="preserve"> graduate and start working with industry.</w:t>
                      </w:r>
                    </w:p>
                  </w:txbxContent>
                </v:textbox>
              </v:shape>
            </w:pict>
          </mc:Fallback>
        </mc:AlternateContent>
      </w:r>
    </w:p>
    <w:p w:rsidR="00305468" w:rsidRPr="002145A0" w:rsidRDefault="00B53367" w:rsidP="00850D68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w:drawing>
          <wp:inline distT="0" distB="0" distL="0" distR="0">
            <wp:extent cx="4448175" cy="2343150"/>
            <wp:effectExtent l="0" t="0" r="9525" b="0"/>
            <wp:docPr id="1" name="Picture 1" descr="CitationOut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ationOutsi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5837" b="30378"/>
                    <a:stretch/>
                  </pic:blipFill>
                  <pic:spPr bwMode="auto">
                    <a:xfrm>
                      <a:off x="0" y="0"/>
                      <a:ext cx="4460027" cy="23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5468" w:rsidRPr="002145A0" w:rsidSect="00305468">
      <w:footnotePr>
        <w:pos w:val="beneathText"/>
      </w:footnotePr>
      <w:type w:val="continuous"/>
      <w:pgSz w:w="12240" w:h="15840"/>
      <w:pgMar w:top="720" w:right="108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itstream Vera Serif">
    <w:altName w:val="Bodoni MT"/>
    <w:panose1 w:val="02060603050605020204"/>
    <w:charset w:val="00"/>
    <w:family w:val="roman"/>
    <w:pitch w:val="variable"/>
    <w:sig w:usb0="800000AF" w:usb1="1000204A" w:usb2="00000000" w:usb3="00000000" w:csb0="00000001" w:csb1="00000000"/>
  </w:font>
  <w:font w:name="Nimbus Sans L">
    <w:altName w:val="Arial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52B"/>
    <w:multiLevelType w:val="hybridMultilevel"/>
    <w:tmpl w:val="F00CA7BC"/>
    <w:lvl w:ilvl="0" w:tplc="5F6083CA">
      <w:start w:val="1"/>
      <w:numFmt w:val="bullet"/>
      <w:pStyle w:val="BulletLis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4C6E6E41"/>
    <w:multiLevelType w:val="hybridMultilevel"/>
    <w:tmpl w:val="123A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D5A24"/>
    <w:multiLevelType w:val="hybridMultilevel"/>
    <w:tmpl w:val="CDF6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336F9"/>
    <w:multiLevelType w:val="hybridMultilevel"/>
    <w:tmpl w:val="6BCA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81"/>
    <w:rsid w:val="00001F4F"/>
    <w:rsid w:val="00002C14"/>
    <w:rsid w:val="000030A2"/>
    <w:rsid w:val="000101D8"/>
    <w:rsid w:val="00012ED4"/>
    <w:rsid w:val="00013F86"/>
    <w:rsid w:val="00016A02"/>
    <w:rsid w:val="0002015E"/>
    <w:rsid w:val="00040CC6"/>
    <w:rsid w:val="00042E58"/>
    <w:rsid w:val="0006038B"/>
    <w:rsid w:val="00072527"/>
    <w:rsid w:val="00083CC4"/>
    <w:rsid w:val="000A2194"/>
    <w:rsid w:val="000A3F6B"/>
    <w:rsid w:val="000B5DE9"/>
    <w:rsid w:val="000E1A8F"/>
    <w:rsid w:val="000E5354"/>
    <w:rsid w:val="000E72DC"/>
    <w:rsid w:val="000F06AF"/>
    <w:rsid w:val="00111021"/>
    <w:rsid w:val="0012281D"/>
    <w:rsid w:val="00126255"/>
    <w:rsid w:val="00131D39"/>
    <w:rsid w:val="001420DE"/>
    <w:rsid w:val="00154249"/>
    <w:rsid w:val="00160EF1"/>
    <w:rsid w:val="00161C73"/>
    <w:rsid w:val="00162439"/>
    <w:rsid w:val="00172709"/>
    <w:rsid w:val="00174147"/>
    <w:rsid w:val="00194117"/>
    <w:rsid w:val="001A0E3E"/>
    <w:rsid w:val="001A1D65"/>
    <w:rsid w:val="001A5D71"/>
    <w:rsid w:val="001B3D30"/>
    <w:rsid w:val="001C06E4"/>
    <w:rsid w:val="001F2E67"/>
    <w:rsid w:val="0021065E"/>
    <w:rsid w:val="002110AB"/>
    <w:rsid w:val="002145A0"/>
    <w:rsid w:val="0024163F"/>
    <w:rsid w:val="00243A09"/>
    <w:rsid w:val="0024606B"/>
    <w:rsid w:val="00253C16"/>
    <w:rsid w:val="00292788"/>
    <w:rsid w:val="00295F3D"/>
    <w:rsid w:val="002C0855"/>
    <w:rsid w:val="003012A1"/>
    <w:rsid w:val="00305468"/>
    <w:rsid w:val="00333619"/>
    <w:rsid w:val="00341BE0"/>
    <w:rsid w:val="00345385"/>
    <w:rsid w:val="00345E2D"/>
    <w:rsid w:val="00355F81"/>
    <w:rsid w:val="00365EC3"/>
    <w:rsid w:val="00374B08"/>
    <w:rsid w:val="00397C08"/>
    <w:rsid w:val="003A3CB2"/>
    <w:rsid w:val="003C1F95"/>
    <w:rsid w:val="003D6B4B"/>
    <w:rsid w:val="003F6987"/>
    <w:rsid w:val="00400180"/>
    <w:rsid w:val="00404D6B"/>
    <w:rsid w:val="00412962"/>
    <w:rsid w:val="00416B53"/>
    <w:rsid w:val="0042455C"/>
    <w:rsid w:val="0042564E"/>
    <w:rsid w:val="00444497"/>
    <w:rsid w:val="00444AE7"/>
    <w:rsid w:val="004530DE"/>
    <w:rsid w:val="004648F1"/>
    <w:rsid w:val="00476BA3"/>
    <w:rsid w:val="00477916"/>
    <w:rsid w:val="004A1B22"/>
    <w:rsid w:val="004A4413"/>
    <w:rsid w:val="004A79C2"/>
    <w:rsid w:val="004B236C"/>
    <w:rsid w:val="004D4D8C"/>
    <w:rsid w:val="004D5D13"/>
    <w:rsid w:val="004F7335"/>
    <w:rsid w:val="00500AE6"/>
    <w:rsid w:val="00504815"/>
    <w:rsid w:val="00504CCA"/>
    <w:rsid w:val="005104B9"/>
    <w:rsid w:val="0051550D"/>
    <w:rsid w:val="00524117"/>
    <w:rsid w:val="00524A36"/>
    <w:rsid w:val="00524E44"/>
    <w:rsid w:val="00535EA0"/>
    <w:rsid w:val="00540CE7"/>
    <w:rsid w:val="00544B18"/>
    <w:rsid w:val="0054677D"/>
    <w:rsid w:val="00553F74"/>
    <w:rsid w:val="0055430B"/>
    <w:rsid w:val="005626A0"/>
    <w:rsid w:val="00563524"/>
    <w:rsid w:val="00570B1E"/>
    <w:rsid w:val="005732F3"/>
    <w:rsid w:val="005762A4"/>
    <w:rsid w:val="00580521"/>
    <w:rsid w:val="00590880"/>
    <w:rsid w:val="005974D6"/>
    <w:rsid w:val="005A0FF1"/>
    <w:rsid w:val="005A642E"/>
    <w:rsid w:val="005A6789"/>
    <w:rsid w:val="005C4C91"/>
    <w:rsid w:val="005E0D1C"/>
    <w:rsid w:val="005E1432"/>
    <w:rsid w:val="00602805"/>
    <w:rsid w:val="00602E58"/>
    <w:rsid w:val="0060772E"/>
    <w:rsid w:val="006147AF"/>
    <w:rsid w:val="0062229E"/>
    <w:rsid w:val="00623B62"/>
    <w:rsid w:val="00651CB4"/>
    <w:rsid w:val="00664C35"/>
    <w:rsid w:val="00667115"/>
    <w:rsid w:val="00672B6E"/>
    <w:rsid w:val="0067587E"/>
    <w:rsid w:val="00684142"/>
    <w:rsid w:val="006867B7"/>
    <w:rsid w:val="0069140F"/>
    <w:rsid w:val="006B6096"/>
    <w:rsid w:val="006D02FF"/>
    <w:rsid w:val="006D3643"/>
    <w:rsid w:val="006D38C7"/>
    <w:rsid w:val="006D3AFB"/>
    <w:rsid w:val="007064AB"/>
    <w:rsid w:val="00712B76"/>
    <w:rsid w:val="007270B2"/>
    <w:rsid w:val="00733BD9"/>
    <w:rsid w:val="007344C0"/>
    <w:rsid w:val="00743F86"/>
    <w:rsid w:val="00752693"/>
    <w:rsid w:val="0075348E"/>
    <w:rsid w:val="007728F9"/>
    <w:rsid w:val="007738AD"/>
    <w:rsid w:val="00790C2E"/>
    <w:rsid w:val="007A1795"/>
    <w:rsid w:val="007A2056"/>
    <w:rsid w:val="007A4F70"/>
    <w:rsid w:val="007A79DE"/>
    <w:rsid w:val="007C2A1A"/>
    <w:rsid w:val="007D5862"/>
    <w:rsid w:val="007E0D6A"/>
    <w:rsid w:val="007F0F79"/>
    <w:rsid w:val="007F4AD6"/>
    <w:rsid w:val="0080431A"/>
    <w:rsid w:val="00805DB0"/>
    <w:rsid w:val="00806F2D"/>
    <w:rsid w:val="008132BD"/>
    <w:rsid w:val="00814A8C"/>
    <w:rsid w:val="00827D00"/>
    <w:rsid w:val="008445E3"/>
    <w:rsid w:val="0084580E"/>
    <w:rsid w:val="00850D68"/>
    <w:rsid w:val="00854A22"/>
    <w:rsid w:val="00890F61"/>
    <w:rsid w:val="00895ACC"/>
    <w:rsid w:val="008A2DE2"/>
    <w:rsid w:val="008C4617"/>
    <w:rsid w:val="008C7062"/>
    <w:rsid w:val="008E406F"/>
    <w:rsid w:val="008F13AA"/>
    <w:rsid w:val="008F17E3"/>
    <w:rsid w:val="00906694"/>
    <w:rsid w:val="00910F85"/>
    <w:rsid w:val="00927EE9"/>
    <w:rsid w:val="00930FD4"/>
    <w:rsid w:val="00932FA1"/>
    <w:rsid w:val="00937B54"/>
    <w:rsid w:val="009442AB"/>
    <w:rsid w:val="00945CBF"/>
    <w:rsid w:val="009473E1"/>
    <w:rsid w:val="00947582"/>
    <w:rsid w:val="00947761"/>
    <w:rsid w:val="00950918"/>
    <w:rsid w:val="009558B8"/>
    <w:rsid w:val="00963BCC"/>
    <w:rsid w:val="0096794C"/>
    <w:rsid w:val="00974DB2"/>
    <w:rsid w:val="00997ED5"/>
    <w:rsid w:val="009A64C9"/>
    <w:rsid w:val="009B199B"/>
    <w:rsid w:val="009B5318"/>
    <w:rsid w:val="009C035C"/>
    <w:rsid w:val="009C0C31"/>
    <w:rsid w:val="009D7294"/>
    <w:rsid w:val="009E01C1"/>
    <w:rsid w:val="009E247C"/>
    <w:rsid w:val="009E2B66"/>
    <w:rsid w:val="009E2F93"/>
    <w:rsid w:val="009F5BD5"/>
    <w:rsid w:val="00A0517A"/>
    <w:rsid w:val="00A1003A"/>
    <w:rsid w:val="00A12129"/>
    <w:rsid w:val="00A211F7"/>
    <w:rsid w:val="00A2464C"/>
    <w:rsid w:val="00A413F2"/>
    <w:rsid w:val="00A41FD7"/>
    <w:rsid w:val="00A514BA"/>
    <w:rsid w:val="00A6359F"/>
    <w:rsid w:val="00A665A3"/>
    <w:rsid w:val="00A74FE6"/>
    <w:rsid w:val="00A765D2"/>
    <w:rsid w:val="00A82737"/>
    <w:rsid w:val="00A8472F"/>
    <w:rsid w:val="00AC4E47"/>
    <w:rsid w:val="00AC5757"/>
    <w:rsid w:val="00AD29A3"/>
    <w:rsid w:val="00AD4863"/>
    <w:rsid w:val="00AE3527"/>
    <w:rsid w:val="00AF1389"/>
    <w:rsid w:val="00AF728D"/>
    <w:rsid w:val="00B03A07"/>
    <w:rsid w:val="00B05D4E"/>
    <w:rsid w:val="00B41EE5"/>
    <w:rsid w:val="00B514DF"/>
    <w:rsid w:val="00B53367"/>
    <w:rsid w:val="00B53972"/>
    <w:rsid w:val="00B60B06"/>
    <w:rsid w:val="00B65E32"/>
    <w:rsid w:val="00B7459E"/>
    <w:rsid w:val="00B85701"/>
    <w:rsid w:val="00BA2E1B"/>
    <w:rsid w:val="00BA6FF5"/>
    <w:rsid w:val="00BB0913"/>
    <w:rsid w:val="00BD1293"/>
    <w:rsid w:val="00BE64EF"/>
    <w:rsid w:val="00BE7914"/>
    <w:rsid w:val="00BF1BF1"/>
    <w:rsid w:val="00BF78A8"/>
    <w:rsid w:val="00C072E3"/>
    <w:rsid w:val="00C104E3"/>
    <w:rsid w:val="00C14E8A"/>
    <w:rsid w:val="00C22F60"/>
    <w:rsid w:val="00C23F5E"/>
    <w:rsid w:val="00C23FEF"/>
    <w:rsid w:val="00C3205C"/>
    <w:rsid w:val="00C34090"/>
    <w:rsid w:val="00C3461C"/>
    <w:rsid w:val="00C3470C"/>
    <w:rsid w:val="00C3701A"/>
    <w:rsid w:val="00C677E7"/>
    <w:rsid w:val="00C7684B"/>
    <w:rsid w:val="00C76AA4"/>
    <w:rsid w:val="00C822AC"/>
    <w:rsid w:val="00C851E8"/>
    <w:rsid w:val="00C87C19"/>
    <w:rsid w:val="00CA0D8A"/>
    <w:rsid w:val="00CA4F97"/>
    <w:rsid w:val="00CB17EE"/>
    <w:rsid w:val="00CC28A7"/>
    <w:rsid w:val="00CD2701"/>
    <w:rsid w:val="00CD5E28"/>
    <w:rsid w:val="00CD7D6D"/>
    <w:rsid w:val="00CF1B00"/>
    <w:rsid w:val="00D04847"/>
    <w:rsid w:val="00D071F6"/>
    <w:rsid w:val="00D073F1"/>
    <w:rsid w:val="00D1454F"/>
    <w:rsid w:val="00D2721B"/>
    <w:rsid w:val="00D55243"/>
    <w:rsid w:val="00D55935"/>
    <w:rsid w:val="00D60EB1"/>
    <w:rsid w:val="00D61D1A"/>
    <w:rsid w:val="00D713B0"/>
    <w:rsid w:val="00D81DD1"/>
    <w:rsid w:val="00D83194"/>
    <w:rsid w:val="00D91993"/>
    <w:rsid w:val="00D96030"/>
    <w:rsid w:val="00DA620B"/>
    <w:rsid w:val="00DB0674"/>
    <w:rsid w:val="00DB76C9"/>
    <w:rsid w:val="00DE2812"/>
    <w:rsid w:val="00DE6782"/>
    <w:rsid w:val="00DF2ACA"/>
    <w:rsid w:val="00E01065"/>
    <w:rsid w:val="00E07E2A"/>
    <w:rsid w:val="00E20DEA"/>
    <w:rsid w:val="00E274B9"/>
    <w:rsid w:val="00E36A6B"/>
    <w:rsid w:val="00E93508"/>
    <w:rsid w:val="00E93E71"/>
    <w:rsid w:val="00EA32C4"/>
    <w:rsid w:val="00EB1D94"/>
    <w:rsid w:val="00EE4C5F"/>
    <w:rsid w:val="00F070EB"/>
    <w:rsid w:val="00F0782C"/>
    <w:rsid w:val="00F24FB9"/>
    <w:rsid w:val="00F32081"/>
    <w:rsid w:val="00F36621"/>
    <w:rsid w:val="00F4193D"/>
    <w:rsid w:val="00F90C7E"/>
    <w:rsid w:val="00F92310"/>
    <w:rsid w:val="00F941E0"/>
    <w:rsid w:val="00F9530E"/>
    <w:rsid w:val="00FA0A47"/>
    <w:rsid w:val="00FA18C3"/>
    <w:rsid w:val="00FB63D8"/>
    <w:rsid w:val="00FC20DC"/>
    <w:rsid w:val="00FE4BBE"/>
    <w:rsid w:val="00FE66D0"/>
    <w:rsid w:val="00FF28B2"/>
    <w:rsid w:val="00FF43D5"/>
    <w:rsid w:val="00FF7A6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pPr>
      <w:spacing w:after="283"/>
    </w:pPr>
  </w:style>
  <w:style w:type="paragraph" w:styleId="BalloonText">
    <w:name w:val="Balloon Text"/>
    <w:basedOn w:val="Normal"/>
    <w:semiHidden/>
    <w:rsid w:val="00BB0913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qFormat/>
    <w:rsid w:val="00A8472F"/>
    <w:pPr>
      <w:numPr>
        <w:numId w:val="1"/>
      </w:numPr>
      <w:spacing w:after="120"/>
      <w:ind w:left="720"/>
      <w:jc w:val="both"/>
    </w:pPr>
    <w:rPr>
      <w:rFonts w:ascii="Bitstream Vera Serif" w:eastAsia="Nimbus Sans L" w:hAnsi="Bitstream Vera Serif"/>
      <w:color w:val="auto"/>
      <w:kern w:val="1"/>
      <w:szCs w:val="24"/>
      <w:lang w:eastAsia="ar-SA"/>
    </w:rPr>
  </w:style>
  <w:style w:type="paragraph" w:customStyle="1" w:styleId="Body">
    <w:name w:val="Body"/>
    <w:basedOn w:val="Normal"/>
    <w:link w:val="BodyChar"/>
    <w:qFormat/>
    <w:rsid w:val="006867B7"/>
    <w:pPr>
      <w:spacing w:after="240"/>
      <w:jc w:val="both"/>
    </w:pPr>
    <w:rPr>
      <w:rFonts w:ascii="Nimbus Roman No9 L" w:eastAsia="Nimbus Sans L" w:hAnsi="Nimbus Roman No9 L"/>
      <w:color w:val="auto"/>
      <w:kern w:val="1"/>
      <w:szCs w:val="24"/>
      <w:lang w:eastAsia="ar-SA"/>
    </w:rPr>
  </w:style>
  <w:style w:type="character" w:customStyle="1" w:styleId="BodyChar">
    <w:name w:val="Body Char"/>
    <w:link w:val="Body"/>
    <w:rsid w:val="006867B7"/>
    <w:rPr>
      <w:rFonts w:ascii="Nimbus Roman No9 L" w:eastAsia="Nimbus Sans L" w:hAnsi="Nimbus Roman No9 L"/>
      <w:kern w:val="1"/>
      <w:sz w:val="24"/>
      <w:szCs w:val="24"/>
      <w:lang w:eastAsia="ar-SA"/>
    </w:rPr>
  </w:style>
  <w:style w:type="character" w:styleId="CommentReference">
    <w:name w:val="annotation reference"/>
    <w:rsid w:val="00686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7B7"/>
    <w:pPr>
      <w:ind w:firstLine="288"/>
      <w:jc w:val="both"/>
    </w:pPr>
    <w:rPr>
      <w:rFonts w:ascii="Nimbus Roman No9 L" w:eastAsia="Nimbus Sans L" w:hAnsi="Nimbus Roman No9 L"/>
      <w:color w:val="auto"/>
      <w:kern w:val="1"/>
      <w:sz w:val="20"/>
      <w:lang w:eastAsia="ar-SA"/>
    </w:rPr>
  </w:style>
  <w:style w:type="character" w:customStyle="1" w:styleId="CommentTextChar">
    <w:name w:val="Comment Text Char"/>
    <w:link w:val="CommentText"/>
    <w:rsid w:val="006867B7"/>
    <w:rPr>
      <w:rFonts w:ascii="Nimbus Roman No9 L" w:eastAsia="Nimbus Sans L" w:hAnsi="Nimbus Roman No9 L"/>
      <w:kern w:val="1"/>
      <w:lang w:eastAsia="ar-SA"/>
    </w:rPr>
  </w:style>
  <w:style w:type="character" w:styleId="FollowedHyperlink">
    <w:name w:val="FollowedHyperlink"/>
    <w:uiPriority w:val="99"/>
    <w:semiHidden/>
    <w:unhideWhenUsed/>
    <w:rsid w:val="00BD129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2A"/>
    <w:pPr>
      <w:ind w:firstLine="0"/>
      <w:jc w:val="left"/>
    </w:pPr>
    <w:rPr>
      <w:rFonts w:ascii="Thorndale" w:eastAsia="HG Mincho Light J" w:hAnsi="Thorndale"/>
      <w:b/>
      <w:bCs/>
      <w:color w:val="000000"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2A"/>
    <w:rPr>
      <w:rFonts w:ascii="Thorndale" w:eastAsia="HG Mincho Light J" w:hAnsi="Thorndale"/>
      <w:b/>
      <w:bCs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pPr>
      <w:spacing w:after="283"/>
    </w:pPr>
  </w:style>
  <w:style w:type="paragraph" w:styleId="BalloonText">
    <w:name w:val="Balloon Text"/>
    <w:basedOn w:val="Normal"/>
    <w:semiHidden/>
    <w:rsid w:val="00BB0913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qFormat/>
    <w:rsid w:val="00A8472F"/>
    <w:pPr>
      <w:numPr>
        <w:numId w:val="1"/>
      </w:numPr>
      <w:spacing w:after="120"/>
      <w:ind w:left="720"/>
      <w:jc w:val="both"/>
    </w:pPr>
    <w:rPr>
      <w:rFonts w:ascii="Bitstream Vera Serif" w:eastAsia="Nimbus Sans L" w:hAnsi="Bitstream Vera Serif"/>
      <w:color w:val="auto"/>
      <w:kern w:val="1"/>
      <w:szCs w:val="24"/>
      <w:lang w:eastAsia="ar-SA"/>
    </w:rPr>
  </w:style>
  <w:style w:type="paragraph" w:customStyle="1" w:styleId="Body">
    <w:name w:val="Body"/>
    <w:basedOn w:val="Normal"/>
    <w:link w:val="BodyChar"/>
    <w:qFormat/>
    <w:rsid w:val="006867B7"/>
    <w:pPr>
      <w:spacing w:after="240"/>
      <w:jc w:val="both"/>
    </w:pPr>
    <w:rPr>
      <w:rFonts w:ascii="Nimbus Roman No9 L" w:eastAsia="Nimbus Sans L" w:hAnsi="Nimbus Roman No9 L"/>
      <w:color w:val="auto"/>
      <w:kern w:val="1"/>
      <w:szCs w:val="24"/>
      <w:lang w:eastAsia="ar-SA"/>
    </w:rPr>
  </w:style>
  <w:style w:type="character" w:customStyle="1" w:styleId="BodyChar">
    <w:name w:val="Body Char"/>
    <w:link w:val="Body"/>
    <w:rsid w:val="006867B7"/>
    <w:rPr>
      <w:rFonts w:ascii="Nimbus Roman No9 L" w:eastAsia="Nimbus Sans L" w:hAnsi="Nimbus Roman No9 L"/>
      <w:kern w:val="1"/>
      <w:sz w:val="24"/>
      <w:szCs w:val="24"/>
      <w:lang w:eastAsia="ar-SA"/>
    </w:rPr>
  </w:style>
  <w:style w:type="character" w:styleId="CommentReference">
    <w:name w:val="annotation reference"/>
    <w:rsid w:val="00686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7B7"/>
    <w:pPr>
      <w:ind w:firstLine="288"/>
      <w:jc w:val="both"/>
    </w:pPr>
    <w:rPr>
      <w:rFonts w:ascii="Nimbus Roman No9 L" w:eastAsia="Nimbus Sans L" w:hAnsi="Nimbus Roman No9 L"/>
      <w:color w:val="auto"/>
      <w:kern w:val="1"/>
      <w:sz w:val="20"/>
      <w:lang w:eastAsia="ar-SA"/>
    </w:rPr>
  </w:style>
  <w:style w:type="character" w:customStyle="1" w:styleId="CommentTextChar">
    <w:name w:val="Comment Text Char"/>
    <w:link w:val="CommentText"/>
    <w:rsid w:val="006867B7"/>
    <w:rPr>
      <w:rFonts w:ascii="Nimbus Roman No9 L" w:eastAsia="Nimbus Sans L" w:hAnsi="Nimbus Roman No9 L"/>
      <w:kern w:val="1"/>
      <w:lang w:eastAsia="ar-SA"/>
    </w:rPr>
  </w:style>
  <w:style w:type="character" w:styleId="FollowedHyperlink">
    <w:name w:val="FollowedHyperlink"/>
    <w:uiPriority w:val="99"/>
    <w:semiHidden/>
    <w:unhideWhenUsed/>
    <w:rsid w:val="00BD129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2A"/>
    <w:pPr>
      <w:ind w:firstLine="0"/>
      <w:jc w:val="left"/>
    </w:pPr>
    <w:rPr>
      <w:rFonts w:ascii="Thorndale" w:eastAsia="HG Mincho Light J" w:hAnsi="Thorndale"/>
      <w:b/>
      <w:bCs/>
      <w:color w:val="000000"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2A"/>
    <w:rPr>
      <w:rFonts w:ascii="Thorndale" w:eastAsia="HG Mincho Light J" w:hAnsi="Thorndale"/>
      <w:b/>
      <w:bCs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University of North Dakota Aerospace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Simelane, Phondie</dc:creator>
  <cp:lastModifiedBy>David</cp:lastModifiedBy>
  <cp:revision>6</cp:revision>
  <cp:lastPrinted>2013-09-12T17:16:00Z</cp:lastPrinted>
  <dcterms:created xsi:type="dcterms:W3CDTF">2013-09-13T19:04:00Z</dcterms:created>
  <dcterms:modified xsi:type="dcterms:W3CDTF">2014-05-06T12:45:00Z</dcterms:modified>
</cp:coreProperties>
</file>